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AE" w:rsidRPr="00124F5E" w:rsidRDefault="00240CAE" w:rsidP="00240CAE">
      <w:pPr>
        <w:tabs>
          <w:tab w:val="left" w:pos="2835"/>
        </w:tabs>
        <w:jc w:val="center"/>
        <w:rPr>
          <w:sz w:val="28"/>
          <w:szCs w:val="28"/>
        </w:rPr>
      </w:pPr>
      <w:bookmarkStart w:id="0" w:name="_GoBack"/>
      <w:bookmarkEnd w:id="0"/>
      <w:r w:rsidRPr="00124F5E">
        <w:rPr>
          <w:sz w:val="28"/>
          <w:szCs w:val="28"/>
        </w:rPr>
        <w:t>от       декабря 2020 г. №</w:t>
      </w:r>
    </w:p>
    <w:p w:rsidR="00240CAE" w:rsidRPr="00124F5E" w:rsidRDefault="00240CAE" w:rsidP="00240CAE">
      <w:pPr>
        <w:jc w:val="center"/>
        <w:rPr>
          <w:sz w:val="28"/>
          <w:szCs w:val="28"/>
        </w:rPr>
      </w:pPr>
    </w:p>
    <w:p w:rsidR="00240CAE" w:rsidRPr="00124F5E" w:rsidRDefault="00240CAE" w:rsidP="00240CAE">
      <w:pPr>
        <w:jc w:val="center"/>
        <w:rPr>
          <w:sz w:val="28"/>
          <w:szCs w:val="28"/>
        </w:rPr>
      </w:pPr>
    </w:p>
    <w:p w:rsidR="00240CAE" w:rsidRPr="00124F5E" w:rsidRDefault="00240CAE" w:rsidP="00240CAE">
      <w:pPr>
        <w:jc w:val="center"/>
        <w:rPr>
          <w:sz w:val="28"/>
          <w:szCs w:val="28"/>
        </w:rPr>
      </w:pPr>
    </w:p>
    <w:p w:rsidR="00240CAE" w:rsidRPr="00124F5E" w:rsidRDefault="00240CAE" w:rsidP="00240CAE">
      <w:pPr>
        <w:tabs>
          <w:tab w:val="left" w:pos="2835"/>
          <w:tab w:val="left" w:pos="2977"/>
        </w:tabs>
        <w:jc w:val="center"/>
        <w:rPr>
          <w:sz w:val="28"/>
          <w:szCs w:val="28"/>
        </w:rPr>
      </w:pPr>
      <w:r w:rsidRPr="00124F5E">
        <w:rPr>
          <w:b/>
          <w:sz w:val="28"/>
          <w:szCs w:val="28"/>
        </w:rPr>
        <w:t>О признании утратившим силу постановления Правительства Республики Марий Эл от 13 декабря 2019 г. № 387</w:t>
      </w:r>
    </w:p>
    <w:p w:rsidR="00240CAE" w:rsidRDefault="00240CAE" w:rsidP="00240CAE">
      <w:pPr>
        <w:jc w:val="center"/>
        <w:rPr>
          <w:sz w:val="28"/>
          <w:szCs w:val="28"/>
        </w:rPr>
      </w:pPr>
    </w:p>
    <w:p w:rsidR="00124F5E" w:rsidRPr="00124F5E" w:rsidRDefault="00124F5E" w:rsidP="00240CAE">
      <w:pPr>
        <w:jc w:val="center"/>
        <w:rPr>
          <w:sz w:val="28"/>
          <w:szCs w:val="28"/>
        </w:rPr>
      </w:pPr>
    </w:p>
    <w:p w:rsidR="00240CAE" w:rsidRPr="00124F5E" w:rsidRDefault="00240CAE" w:rsidP="00240CAE">
      <w:pPr>
        <w:jc w:val="center"/>
        <w:rPr>
          <w:sz w:val="28"/>
          <w:szCs w:val="28"/>
        </w:rPr>
      </w:pPr>
    </w:p>
    <w:p w:rsidR="00B247A6" w:rsidRDefault="00B247A6" w:rsidP="00240CA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Марий Эл п о с т а н о в л я е т:</w:t>
      </w:r>
    </w:p>
    <w:p w:rsidR="00240CAE" w:rsidRPr="00124F5E" w:rsidRDefault="00240CAE" w:rsidP="00240CAE">
      <w:pPr>
        <w:pStyle w:val="a3"/>
        <w:ind w:firstLine="709"/>
        <w:jc w:val="both"/>
        <w:rPr>
          <w:sz w:val="28"/>
          <w:szCs w:val="28"/>
        </w:rPr>
      </w:pPr>
      <w:r w:rsidRPr="00124F5E">
        <w:rPr>
          <w:sz w:val="28"/>
          <w:szCs w:val="28"/>
        </w:rPr>
        <w:t>1. Признать утратившим силу постановление Правительства Республики Марий Эл от 13 декабря 2019 г. № 387 «Об у</w:t>
      </w:r>
      <w:r w:rsidR="00124F5E">
        <w:rPr>
          <w:sz w:val="28"/>
          <w:szCs w:val="28"/>
        </w:rPr>
        <w:t>тверждении</w:t>
      </w:r>
      <w:r w:rsidRPr="00124F5E">
        <w:rPr>
          <w:sz w:val="28"/>
          <w:szCs w:val="28"/>
        </w:rPr>
        <w:t xml:space="preserve">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(портал «Марий Эл официальная» (</w:t>
      </w:r>
      <w:r w:rsidRPr="00124F5E">
        <w:rPr>
          <w:sz w:val="28"/>
          <w:szCs w:val="28"/>
          <w:lang w:val="en-US"/>
        </w:rPr>
        <w:t>portal</w:t>
      </w:r>
      <w:r w:rsidRPr="00124F5E">
        <w:rPr>
          <w:sz w:val="28"/>
          <w:szCs w:val="28"/>
        </w:rPr>
        <w:t>.</w:t>
      </w:r>
      <w:r w:rsidRPr="00124F5E">
        <w:rPr>
          <w:sz w:val="28"/>
          <w:szCs w:val="28"/>
          <w:lang w:val="en-US"/>
        </w:rPr>
        <w:t>mari</w:t>
      </w:r>
      <w:r w:rsidRPr="00124F5E">
        <w:rPr>
          <w:sz w:val="28"/>
          <w:szCs w:val="28"/>
        </w:rPr>
        <w:t>.</w:t>
      </w:r>
      <w:r w:rsidRPr="00124F5E">
        <w:rPr>
          <w:sz w:val="28"/>
          <w:szCs w:val="28"/>
          <w:lang w:val="en-US"/>
        </w:rPr>
        <w:t>ru</w:t>
      </w:r>
      <w:r w:rsidRPr="00124F5E">
        <w:rPr>
          <w:sz w:val="28"/>
          <w:szCs w:val="28"/>
        </w:rPr>
        <w:t>/</w:t>
      </w:r>
      <w:r w:rsidRPr="00124F5E">
        <w:rPr>
          <w:sz w:val="28"/>
          <w:szCs w:val="28"/>
          <w:lang w:val="en-US"/>
        </w:rPr>
        <w:t>pravo</w:t>
      </w:r>
      <w:r w:rsidRPr="00124F5E">
        <w:rPr>
          <w:sz w:val="28"/>
          <w:szCs w:val="28"/>
        </w:rPr>
        <w:t>), 1</w:t>
      </w:r>
      <w:r w:rsidR="00AB3A11" w:rsidRPr="00124F5E">
        <w:rPr>
          <w:sz w:val="28"/>
          <w:szCs w:val="28"/>
        </w:rPr>
        <w:t>6</w:t>
      </w:r>
      <w:r w:rsidRPr="00124F5E">
        <w:rPr>
          <w:sz w:val="28"/>
          <w:szCs w:val="28"/>
        </w:rPr>
        <w:t> декабря 201</w:t>
      </w:r>
      <w:r w:rsidR="00AB3A11" w:rsidRPr="00124F5E">
        <w:rPr>
          <w:sz w:val="28"/>
          <w:szCs w:val="28"/>
        </w:rPr>
        <w:t>9</w:t>
      </w:r>
      <w:r w:rsidRPr="00124F5E">
        <w:rPr>
          <w:sz w:val="28"/>
          <w:szCs w:val="28"/>
        </w:rPr>
        <w:t> г., № 1</w:t>
      </w:r>
      <w:r w:rsidR="00155273" w:rsidRPr="00124F5E">
        <w:rPr>
          <w:sz w:val="28"/>
          <w:szCs w:val="28"/>
        </w:rPr>
        <w:t>3</w:t>
      </w:r>
      <w:r w:rsidRPr="00124F5E">
        <w:rPr>
          <w:sz w:val="28"/>
          <w:szCs w:val="28"/>
        </w:rPr>
        <w:t>12201</w:t>
      </w:r>
      <w:r w:rsidR="00155273" w:rsidRPr="00124F5E">
        <w:rPr>
          <w:sz w:val="28"/>
          <w:szCs w:val="28"/>
        </w:rPr>
        <w:t>9</w:t>
      </w:r>
      <w:r w:rsidRPr="00124F5E">
        <w:rPr>
          <w:sz w:val="28"/>
          <w:szCs w:val="28"/>
        </w:rPr>
        <w:t>040</w:t>
      </w:r>
      <w:r w:rsidR="00155273" w:rsidRPr="00124F5E">
        <w:rPr>
          <w:sz w:val="28"/>
          <w:szCs w:val="28"/>
        </w:rPr>
        <w:t>332</w:t>
      </w:r>
      <w:r w:rsidRPr="00124F5E">
        <w:rPr>
          <w:sz w:val="28"/>
          <w:szCs w:val="28"/>
        </w:rPr>
        <w:t>), кроме пункта 2.</w:t>
      </w:r>
    </w:p>
    <w:p w:rsidR="00240CAE" w:rsidRPr="00124F5E" w:rsidRDefault="00972EFB" w:rsidP="00240CA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0CAE" w:rsidRPr="00124F5E">
        <w:rPr>
          <w:sz w:val="28"/>
          <w:szCs w:val="28"/>
        </w:rPr>
        <w:t>. Настоящее постановление вступает в силу с 1 января 2021 г.</w:t>
      </w:r>
    </w:p>
    <w:p w:rsidR="00240CAE" w:rsidRPr="00124F5E" w:rsidRDefault="00240CAE" w:rsidP="00240CAE">
      <w:pPr>
        <w:pStyle w:val="a3"/>
        <w:ind w:firstLine="709"/>
        <w:jc w:val="both"/>
        <w:rPr>
          <w:sz w:val="28"/>
          <w:szCs w:val="28"/>
        </w:rPr>
      </w:pPr>
    </w:p>
    <w:p w:rsidR="00240CAE" w:rsidRPr="00124F5E" w:rsidRDefault="00240CAE" w:rsidP="00240CAE">
      <w:pPr>
        <w:pStyle w:val="a3"/>
        <w:ind w:firstLine="709"/>
        <w:jc w:val="both"/>
        <w:rPr>
          <w:sz w:val="28"/>
          <w:szCs w:val="28"/>
        </w:rPr>
      </w:pPr>
    </w:p>
    <w:p w:rsidR="00240CAE" w:rsidRPr="00124F5E" w:rsidRDefault="00240CAE" w:rsidP="00240CAE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215" w:type="dxa"/>
        <w:tblInd w:w="-176" w:type="dxa"/>
        <w:tblLook w:val="04A0" w:firstRow="1" w:lastRow="0" w:firstColumn="1" w:lastColumn="0" w:noHBand="0" w:noVBand="1"/>
        <w:tblDescription w:val="Постановления Правительства Общая библиотека Постановлений Правительства начиная с 2019 года"/>
      </w:tblPr>
      <w:tblGrid>
        <w:gridCol w:w="3878"/>
        <w:gridCol w:w="5337"/>
      </w:tblGrid>
      <w:tr w:rsidR="00240CAE" w:rsidRPr="00124F5E" w:rsidTr="00B06E9D">
        <w:trPr>
          <w:trHeight w:val="724"/>
        </w:trPr>
        <w:tc>
          <w:tcPr>
            <w:tcW w:w="3878" w:type="dxa"/>
            <w:shd w:val="clear" w:color="auto" w:fill="auto"/>
          </w:tcPr>
          <w:p w:rsidR="00240CAE" w:rsidRPr="00124F5E" w:rsidRDefault="00240CAE" w:rsidP="00B06E9D">
            <w:pPr>
              <w:jc w:val="center"/>
              <w:rPr>
                <w:sz w:val="28"/>
                <w:szCs w:val="28"/>
              </w:rPr>
            </w:pPr>
            <w:r w:rsidRPr="00124F5E">
              <w:rPr>
                <w:sz w:val="28"/>
                <w:szCs w:val="28"/>
              </w:rPr>
              <w:t>Председатель Правительства</w:t>
            </w:r>
          </w:p>
          <w:p w:rsidR="00240CAE" w:rsidRPr="00124F5E" w:rsidRDefault="00240CAE" w:rsidP="00B06E9D">
            <w:pPr>
              <w:jc w:val="center"/>
              <w:rPr>
                <w:sz w:val="28"/>
                <w:szCs w:val="28"/>
              </w:rPr>
            </w:pPr>
            <w:r w:rsidRPr="00124F5E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40CAE" w:rsidRPr="00124F5E" w:rsidRDefault="00240CAE" w:rsidP="00B06E9D">
            <w:pPr>
              <w:jc w:val="right"/>
              <w:rPr>
                <w:sz w:val="28"/>
                <w:szCs w:val="28"/>
              </w:rPr>
            </w:pPr>
            <w:r w:rsidRPr="00124F5E">
              <w:rPr>
                <w:sz w:val="28"/>
                <w:szCs w:val="28"/>
              </w:rPr>
              <w:t>А.Евстифеев</w:t>
            </w:r>
          </w:p>
        </w:tc>
      </w:tr>
      <w:tr w:rsidR="00124F5E" w:rsidRPr="00124F5E" w:rsidTr="00124F5E">
        <w:trPr>
          <w:trHeight w:val="724"/>
        </w:trPr>
        <w:tc>
          <w:tcPr>
            <w:tcW w:w="3878" w:type="dxa"/>
            <w:shd w:val="clear" w:color="auto" w:fill="auto"/>
          </w:tcPr>
          <w:p w:rsidR="00124F5E" w:rsidRPr="00124F5E" w:rsidRDefault="00124F5E" w:rsidP="0012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shd w:val="clear" w:color="auto" w:fill="auto"/>
            <w:vAlign w:val="center"/>
          </w:tcPr>
          <w:p w:rsidR="00124F5E" w:rsidRPr="00124F5E" w:rsidRDefault="00124F5E" w:rsidP="00124F5E">
            <w:pPr>
              <w:jc w:val="right"/>
              <w:rPr>
                <w:sz w:val="28"/>
                <w:szCs w:val="28"/>
              </w:rPr>
            </w:pPr>
          </w:p>
        </w:tc>
      </w:tr>
    </w:tbl>
    <w:p w:rsidR="001B1462" w:rsidRPr="00124F5E" w:rsidRDefault="001B1462">
      <w:pPr>
        <w:rPr>
          <w:sz w:val="28"/>
          <w:szCs w:val="28"/>
        </w:rPr>
      </w:pPr>
    </w:p>
    <w:sectPr w:rsidR="001B1462" w:rsidRPr="00124F5E" w:rsidSect="00124F5E">
      <w:pgSz w:w="11906" w:h="16838"/>
      <w:pgMar w:top="4710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AE"/>
    <w:rsid w:val="00124F5E"/>
    <w:rsid w:val="00155273"/>
    <w:rsid w:val="001B1462"/>
    <w:rsid w:val="00240CAE"/>
    <w:rsid w:val="005858F9"/>
    <w:rsid w:val="00972EFB"/>
    <w:rsid w:val="00AB3A11"/>
    <w:rsid w:val="00B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 силу постановления Правительства Республики Марий Эл от 13 декабря 2019 г. № 387". Срок проведения независимой антикоррупционной экспертизы с 27 ноября 2020 г. по 3 декабря 2020 г.</_x041e__x043f__x0438__x0441__x0430__x043d__x0438__x0435_>
    <_x041f__x0430__x043f__x043a__x0430_ xmlns="56df7530-7683-463e-aae2-be6d46d554f7">2020 год</_x041f__x0430__x043f__x043a__x0430_>
    <_dlc_DocId xmlns="57504d04-691e-4fc4-8f09-4f19fdbe90f6">XXJ7TYMEEKJ2-377-147</_dlc_DocId>
    <_dlc_DocIdUrl xmlns="57504d04-691e-4fc4-8f09-4f19fdbe90f6">
      <Url>https://vip.gov.mari.ru/mecon/_layouts/DocIdRedir.aspx?ID=XXJ7TYMEEKJ2-377-147</Url>
      <Description>XXJ7TYMEEKJ2-377-147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8F853-88BA-4552-A6ED-1D4660C73D06}"/>
</file>

<file path=customXml/itemProps2.xml><?xml version="1.0" encoding="utf-8"?>
<ds:datastoreItem xmlns:ds="http://schemas.openxmlformats.org/officeDocument/2006/customXml" ds:itemID="{7F59ED85-FBE2-4E28-B1DF-5357D4E57C36}"/>
</file>

<file path=customXml/itemProps3.xml><?xml version="1.0" encoding="utf-8"?>
<ds:datastoreItem xmlns:ds="http://schemas.openxmlformats.org/officeDocument/2006/customXml" ds:itemID="{A79BEAE8-D910-4011-BA3B-DD6FEC8919A6}"/>
</file>

<file path=customXml/itemProps4.xml><?xml version="1.0" encoding="utf-8"?>
<ds:datastoreItem xmlns:ds="http://schemas.openxmlformats.org/officeDocument/2006/customXml" ds:itemID="{85C4C266-DCEF-48E8-BA51-FEA30C23A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Смирнова Е.А.</dc:creator>
  <cp:lastModifiedBy>Зинаида</cp:lastModifiedBy>
  <cp:revision>2</cp:revision>
  <cp:lastPrinted>2020-11-18T12:09:00Z</cp:lastPrinted>
  <dcterms:created xsi:type="dcterms:W3CDTF">2020-11-26T12:23:00Z</dcterms:created>
  <dcterms:modified xsi:type="dcterms:W3CDTF">2020-11-26T12:23:00Z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71d164cb-e300-4282-a792-fc008ed5fbfb</vt:lpwstr>
  </property>
</Properties>
</file>